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8CB1C" w14:textId="23ACF490" w:rsidR="00143BE1" w:rsidRPr="00B551AB" w:rsidRDefault="00143BE1" w:rsidP="00143BE1">
      <w:pPr>
        <w:pStyle w:val="BodyA"/>
        <w:spacing w:line="240" w:lineRule="auto"/>
        <w:rPr>
          <w:rFonts w:ascii="Open Sans" w:eastAsia="Open Sans" w:hAnsi="Open Sans" w:cs="Open Sans"/>
          <w:color w:val="auto"/>
        </w:rPr>
      </w:pPr>
      <w:r w:rsidRPr="00B551AB">
        <w:rPr>
          <w:rFonts w:ascii="Open Sans" w:eastAsia="Open Sans" w:hAnsi="Open Sans" w:cs="Open Sans"/>
          <w:color w:val="auto"/>
        </w:rPr>
        <w:t>Some aff</w:t>
      </w:r>
      <w:bookmarkStart w:id="0" w:name="_GoBack"/>
      <w:bookmarkEnd w:id="0"/>
      <w:r w:rsidRPr="00B551AB">
        <w:rPr>
          <w:rFonts w:ascii="Open Sans" w:eastAsia="Open Sans" w:hAnsi="Open Sans" w:cs="Open Sans"/>
          <w:color w:val="auto"/>
        </w:rPr>
        <w:t>iliate marketers who have been struggling would swear up and down that making sales online is nearly impossible.</w:t>
      </w:r>
    </w:p>
    <w:p w14:paraId="4D7E78E6" w14:textId="3D2EF23C" w:rsidR="00143BE1" w:rsidRPr="00B551AB" w:rsidRDefault="00143BE1" w:rsidP="00143BE1">
      <w:pPr>
        <w:pStyle w:val="BodyA"/>
        <w:spacing w:line="240" w:lineRule="auto"/>
        <w:rPr>
          <w:rFonts w:ascii="Open Sans" w:eastAsia="Open Sans" w:hAnsi="Open Sans" w:cs="Open Sans"/>
          <w:color w:val="auto"/>
        </w:rPr>
      </w:pPr>
      <w:r w:rsidRPr="00B551AB">
        <w:rPr>
          <w:rFonts w:ascii="Open Sans" w:eastAsia="Open Sans" w:hAnsi="Open Sans" w:cs="Open Sans"/>
          <w:color w:val="auto"/>
        </w:rPr>
        <w:t>Well, with the right traffic and the right sales materials, you are bound to generate sales from time to time. Closing a sale is not the problem.</w:t>
      </w:r>
    </w:p>
    <w:p w14:paraId="4002DBB1" w14:textId="4D0FAAEF" w:rsidR="00143BE1" w:rsidRPr="00B551AB" w:rsidRDefault="00143BE1" w:rsidP="00143BE1">
      <w:pPr>
        <w:pStyle w:val="BodyA"/>
        <w:spacing w:line="240" w:lineRule="auto"/>
        <w:rPr>
          <w:rFonts w:ascii="Open Sans" w:eastAsia="Open Sans" w:hAnsi="Open Sans" w:cs="Open Sans"/>
          <w:color w:val="auto"/>
        </w:rPr>
      </w:pPr>
      <w:r w:rsidRPr="00B551AB">
        <w:rPr>
          <w:rFonts w:ascii="Open Sans" w:eastAsia="Open Sans" w:hAnsi="Open Sans" w:cs="Open Sans"/>
          <w:color w:val="auto"/>
        </w:rPr>
        <w:t>Generating consistent, high-value sales, that's the issue. Don't confuse the two.</w:t>
      </w:r>
    </w:p>
    <w:p w14:paraId="131A0EED" w14:textId="6D1D6312" w:rsidR="00143BE1" w:rsidRPr="00B551AB" w:rsidRDefault="00143BE1" w:rsidP="00143BE1">
      <w:pPr>
        <w:pStyle w:val="BodyA"/>
        <w:spacing w:line="240" w:lineRule="auto"/>
        <w:rPr>
          <w:rFonts w:ascii="Open Sans" w:eastAsia="Open Sans" w:hAnsi="Open Sans" w:cs="Open Sans"/>
          <w:b/>
          <w:color w:val="auto"/>
        </w:rPr>
      </w:pPr>
      <w:r w:rsidRPr="00B551AB">
        <w:rPr>
          <w:rFonts w:ascii="Open Sans" w:eastAsia="Open Sans" w:hAnsi="Open Sans" w:cs="Open Sans"/>
          <w:b/>
          <w:color w:val="auto"/>
        </w:rPr>
        <w:t xml:space="preserve">Sadly, even if you </w:t>
      </w:r>
      <w:proofErr w:type="gramStart"/>
      <w:r w:rsidRPr="00B551AB">
        <w:rPr>
          <w:rFonts w:ascii="Open Sans" w:eastAsia="Open Sans" w:hAnsi="Open Sans" w:cs="Open Sans"/>
          <w:b/>
          <w:color w:val="auto"/>
        </w:rPr>
        <w:t>are able to</w:t>
      </w:r>
      <w:proofErr w:type="gramEnd"/>
      <w:r w:rsidRPr="00B551AB">
        <w:rPr>
          <w:rFonts w:ascii="Open Sans" w:eastAsia="Open Sans" w:hAnsi="Open Sans" w:cs="Open Sans"/>
          <w:b/>
          <w:color w:val="auto"/>
        </w:rPr>
        <w:t xml:space="preserve"> master the art of online sales, you may still continue to struggle.  </w:t>
      </w:r>
    </w:p>
    <w:p w14:paraId="533F7F31" w14:textId="5AFEE2C2" w:rsidR="00143BE1" w:rsidRPr="00B551AB" w:rsidRDefault="00143BE1" w:rsidP="00143BE1">
      <w:pPr>
        <w:pStyle w:val="BodyA"/>
        <w:spacing w:line="240" w:lineRule="auto"/>
        <w:rPr>
          <w:rFonts w:ascii="Open Sans" w:eastAsia="Open Sans" w:hAnsi="Open Sans" w:cs="Open Sans"/>
          <w:color w:val="auto"/>
        </w:rPr>
      </w:pPr>
      <w:r w:rsidRPr="00B551AB">
        <w:rPr>
          <w:rFonts w:ascii="Open Sans" w:eastAsia="Open Sans" w:hAnsi="Open Sans" w:cs="Open Sans"/>
          <w:color w:val="auto"/>
        </w:rPr>
        <w:t xml:space="preserve">I understand that this is better than not generating any sales at all, but if you put in a lot of time, effort, and energy into generating online sales only to settle for a low middling </w:t>
      </w:r>
      <w:r w:rsidR="003D5F93" w:rsidRPr="00B551AB">
        <w:rPr>
          <w:rFonts w:ascii="Open Sans" w:eastAsia="Open Sans" w:hAnsi="Open Sans" w:cs="Open Sans"/>
          <w:color w:val="auto"/>
        </w:rPr>
        <w:t>a</w:t>
      </w:r>
      <w:r w:rsidRPr="00B551AB">
        <w:rPr>
          <w:rFonts w:ascii="Open Sans" w:eastAsia="Open Sans" w:hAnsi="Open Sans" w:cs="Open Sans"/>
          <w:color w:val="auto"/>
        </w:rPr>
        <w:t>mount, you're wasting your time.</w:t>
      </w:r>
    </w:p>
    <w:p w14:paraId="711F5513" w14:textId="7CC96E7E" w:rsidR="00143BE1" w:rsidRPr="00B551AB" w:rsidRDefault="00143BE1" w:rsidP="00143BE1">
      <w:pPr>
        <w:pStyle w:val="BodyA"/>
        <w:spacing w:line="240" w:lineRule="auto"/>
        <w:rPr>
          <w:rFonts w:ascii="Open Sans" w:eastAsia="Open Sans" w:hAnsi="Open Sans" w:cs="Open Sans"/>
          <w:color w:val="auto"/>
        </w:rPr>
      </w:pPr>
      <w:r w:rsidRPr="00B551AB">
        <w:rPr>
          <w:rFonts w:ascii="Open Sans" w:eastAsia="Open Sans" w:hAnsi="Open Sans" w:cs="Open Sans"/>
          <w:color w:val="auto"/>
        </w:rPr>
        <w:t>That’s the bottom line.</w:t>
      </w:r>
    </w:p>
    <w:p w14:paraId="5A0F9C95" w14:textId="77777777" w:rsidR="00143BE1" w:rsidRPr="00B551AB" w:rsidRDefault="00143BE1" w:rsidP="00143BE1">
      <w:pPr>
        <w:pStyle w:val="BodyA"/>
        <w:spacing w:line="240" w:lineRule="auto"/>
        <w:rPr>
          <w:rFonts w:ascii="Open Sans" w:eastAsia="Open Sans" w:hAnsi="Open Sans" w:cs="Open Sans"/>
          <w:color w:val="auto"/>
        </w:rPr>
      </w:pPr>
      <w:r w:rsidRPr="00B551AB">
        <w:rPr>
          <w:rFonts w:ascii="Open Sans" w:eastAsia="Open Sans" w:hAnsi="Open Sans" w:cs="Open Sans"/>
          <w:color w:val="auto"/>
        </w:rPr>
        <w:t>As the old saying goes, “Either you go big or you go home.”</w:t>
      </w:r>
    </w:p>
    <w:p w14:paraId="515C8206" w14:textId="56A0D0B5" w:rsidR="00143BE1" w:rsidRPr="00B551AB" w:rsidRDefault="00143BE1" w:rsidP="00143BE1">
      <w:pPr>
        <w:pStyle w:val="BodyA"/>
        <w:spacing w:line="240" w:lineRule="auto"/>
        <w:rPr>
          <w:rFonts w:ascii="Open Sans" w:eastAsia="Open Sans" w:hAnsi="Open Sans" w:cs="Open Sans"/>
          <w:color w:val="auto"/>
        </w:rPr>
      </w:pPr>
      <w:r w:rsidRPr="00B551AB">
        <w:rPr>
          <w:rFonts w:ascii="Open Sans" w:eastAsia="Open Sans" w:hAnsi="Open Sans" w:cs="Open Sans"/>
          <w:color w:val="auto"/>
        </w:rPr>
        <w:t>Thankfully, there is a way out.</w:t>
      </w:r>
    </w:p>
    <w:p w14:paraId="189F3F70" w14:textId="64F4F020" w:rsidR="005538A0" w:rsidRPr="00B551AB" w:rsidRDefault="00143BE1" w:rsidP="00143BE1">
      <w:pPr>
        <w:pStyle w:val="BodyA"/>
        <w:spacing w:line="240" w:lineRule="auto"/>
        <w:rPr>
          <w:rFonts w:ascii="Open Sans" w:hAnsi="Open Sans" w:cs="Open Sans"/>
          <w:color w:val="auto"/>
        </w:rPr>
      </w:pPr>
      <w:r w:rsidRPr="00B551AB">
        <w:rPr>
          <w:rFonts w:ascii="Open Sans" w:eastAsia="Open Sans" w:hAnsi="Open Sans" w:cs="Open Sans"/>
          <w:color w:val="auto"/>
        </w:rPr>
        <w:t>You don't have to stick to the grind. You don't have to put in all these hours away from your loved ones just so you can put food on the table.</w:t>
      </w:r>
    </w:p>
    <w:p w14:paraId="30516ADA" w14:textId="77777777" w:rsidR="005538A0" w:rsidRPr="00B551AB" w:rsidRDefault="00914ABC" w:rsidP="00EE111E">
      <w:pPr>
        <w:pStyle w:val="BodyAA"/>
        <w:spacing w:after="160" w:line="240" w:lineRule="auto"/>
        <w:rPr>
          <w:rFonts w:ascii="Open Sans" w:hAnsi="Open Sans" w:cs="Open Sans"/>
          <w:color w:val="auto"/>
          <w:sz w:val="24"/>
          <w:szCs w:val="24"/>
        </w:rPr>
      </w:pPr>
      <w:bookmarkStart w:id="1" w:name="_Hlk483989022"/>
      <w:r w:rsidRPr="00B551AB">
        <w:rPr>
          <w:rFonts w:ascii="Open Sans" w:eastAsia="Open Sans" w:hAnsi="Open Sans" w:cs="Open Sans"/>
          <w:b/>
          <w:bCs/>
          <w:color w:val="auto"/>
          <w:sz w:val="24"/>
          <w:szCs w:val="24"/>
        </w:rPr>
        <w:t>Here’s where my advice for you comes in.</w:t>
      </w:r>
      <w:bookmarkEnd w:id="1"/>
    </w:p>
    <w:p w14:paraId="3E7D0BC1" w14:textId="77777777" w:rsidR="005538A0" w:rsidRPr="00B551AB" w:rsidRDefault="00914ABC" w:rsidP="00EE111E">
      <w:pPr>
        <w:pStyle w:val="BodyAA"/>
        <w:spacing w:after="160" w:line="240" w:lineRule="auto"/>
        <w:jc w:val="center"/>
        <w:rPr>
          <w:rFonts w:ascii="Open Sans" w:hAnsi="Open Sans" w:cs="Open Sans"/>
          <w:color w:val="auto"/>
          <w:sz w:val="24"/>
          <w:szCs w:val="24"/>
        </w:rPr>
      </w:pPr>
      <w:bookmarkStart w:id="2" w:name="_Hlk489631432"/>
      <w:r w:rsidRPr="00B551AB">
        <w:rPr>
          <w:rFonts w:ascii="Open Sans" w:eastAsia="Open Sans" w:hAnsi="Open Sans" w:cs="Open Sans"/>
          <w:b/>
          <w:bCs/>
          <w:color w:val="auto"/>
          <w:sz w:val="24"/>
          <w:szCs w:val="24"/>
        </w:rPr>
        <w:t>With My Advice</w:t>
      </w:r>
      <w:bookmarkEnd w:id="2"/>
      <w:r w:rsidRPr="00B551AB">
        <w:rPr>
          <w:rFonts w:ascii="Open Sans" w:eastAsia="Open Sans" w:hAnsi="Open Sans" w:cs="Open Sans"/>
          <w:b/>
          <w:bCs/>
          <w:color w:val="auto"/>
          <w:sz w:val="24"/>
          <w:szCs w:val="24"/>
        </w:rPr>
        <w:t xml:space="preserve"> …</w:t>
      </w:r>
      <w:r w:rsidRPr="00B551AB">
        <w:rPr>
          <w:rFonts w:ascii="Open Sans" w:eastAsia="Open Sans" w:hAnsi="Open Sans" w:cs="Open Sans"/>
          <w:color w:val="auto"/>
          <w:sz w:val="24"/>
          <w:szCs w:val="24"/>
        </w:rPr>
        <w:br/>
      </w:r>
    </w:p>
    <w:p w14:paraId="698F8259" w14:textId="77777777" w:rsidR="00143BE1" w:rsidRPr="00B551AB" w:rsidRDefault="00143BE1" w:rsidP="00143BE1">
      <w:pPr>
        <w:pStyle w:val="BodyAA"/>
        <w:numPr>
          <w:ilvl w:val="0"/>
          <w:numId w:val="3"/>
        </w:numPr>
        <w:spacing w:after="160" w:line="240" w:lineRule="auto"/>
        <w:rPr>
          <w:rFonts w:ascii="Open Sans" w:eastAsia="Open Sans" w:hAnsi="Open Sans" w:cs="Open Sans"/>
          <w:color w:val="auto"/>
          <w:sz w:val="24"/>
          <w:szCs w:val="24"/>
        </w:rPr>
      </w:pPr>
      <w:bookmarkStart w:id="3" w:name="_Hlk489631445"/>
      <w:r w:rsidRPr="00B551AB">
        <w:rPr>
          <w:rFonts w:ascii="Open Sans" w:eastAsia="Open Sans" w:hAnsi="Open Sans" w:cs="Open Sans"/>
          <w:color w:val="auto"/>
          <w:sz w:val="24"/>
          <w:szCs w:val="24"/>
        </w:rPr>
        <w:t>You will learn how to maximize the return that you get for all your efforts.</w:t>
      </w:r>
    </w:p>
    <w:p w14:paraId="41887DF4" w14:textId="77777777" w:rsidR="00143BE1" w:rsidRPr="00B551AB" w:rsidRDefault="00143BE1" w:rsidP="00143BE1">
      <w:pPr>
        <w:pStyle w:val="BodyAA"/>
        <w:numPr>
          <w:ilvl w:val="0"/>
          <w:numId w:val="3"/>
        </w:numPr>
        <w:spacing w:after="160" w:line="240" w:lineRule="auto"/>
        <w:rPr>
          <w:rFonts w:ascii="Open Sans" w:eastAsia="Open Sans" w:hAnsi="Open Sans" w:cs="Open Sans"/>
          <w:color w:val="auto"/>
          <w:sz w:val="24"/>
          <w:szCs w:val="24"/>
        </w:rPr>
      </w:pPr>
      <w:r w:rsidRPr="00B551AB">
        <w:rPr>
          <w:rFonts w:ascii="Open Sans" w:eastAsia="Open Sans" w:hAnsi="Open Sans" w:cs="Open Sans"/>
          <w:color w:val="auto"/>
          <w:sz w:val="24"/>
          <w:szCs w:val="24"/>
        </w:rPr>
        <w:t>You will learn how to be at the right place, talk about the right things at the right time with the right people.</w:t>
      </w:r>
    </w:p>
    <w:p w14:paraId="2C54C984" w14:textId="77777777" w:rsidR="00143BE1" w:rsidRPr="00B551AB" w:rsidRDefault="00143BE1" w:rsidP="00143BE1">
      <w:pPr>
        <w:pStyle w:val="BodyAA"/>
        <w:numPr>
          <w:ilvl w:val="0"/>
          <w:numId w:val="3"/>
        </w:numPr>
        <w:spacing w:after="160" w:line="240" w:lineRule="auto"/>
        <w:rPr>
          <w:rFonts w:ascii="Open Sans" w:eastAsia="Open Sans" w:hAnsi="Open Sans" w:cs="Open Sans"/>
          <w:color w:val="auto"/>
          <w:sz w:val="24"/>
          <w:szCs w:val="24"/>
        </w:rPr>
      </w:pPr>
      <w:r w:rsidRPr="00B551AB">
        <w:rPr>
          <w:rFonts w:ascii="Open Sans" w:eastAsia="Open Sans" w:hAnsi="Open Sans" w:cs="Open Sans"/>
          <w:color w:val="auto"/>
          <w:sz w:val="24"/>
          <w:szCs w:val="24"/>
        </w:rPr>
        <w:t>You will make sure how to apply the first step right, get this wrong and you are going to waste your time, effort and money.</w:t>
      </w:r>
    </w:p>
    <w:p w14:paraId="4BC3988E" w14:textId="77777777" w:rsidR="00143BE1" w:rsidRPr="00B551AB" w:rsidRDefault="00143BE1" w:rsidP="00143BE1">
      <w:pPr>
        <w:pStyle w:val="BodyAA"/>
        <w:numPr>
          <w:ilvl w:val="0"/>
          <w:numId w:val="3"/>
        </w:numPr>
        <w:spacing w:after="160" w:line="240" w:lineRule="auto"/>
        <w:rPr>
          <w:rFonts w:ascii="Open Sans" w:eastAsia="Open Sans" w:hAnsi="Open Sans" w:cs="Open Sans"/>
          <w:color w:val="auto"/>
          <w:sz w:val="24"/>
          <w:szCs w:val="24"/>
        </w:rPr>
      </w:pPr>
      <w:r w:rsidRPr="00B551AB">
        <w:rPr>
          <w:rFonts w:ascii="Open Sans" w:eastAsia="Open Sans" w:hAnsi="Open Sans" w:cs="Open Sans"/>
          <w:color w:val="auto"/>
          <w:sz w:val="24"/>
          <w:szCs w:val="24"/>
        </w:rPr>
        <w:t>You will also learn how to target the right audience, the right way</w:t>
      </w:r>
    </w:p>
    <w:p w14:paraId="6A8E8B71" w14:textId="6D820901" w:rsidR="005538A0" w:rsidRPr="00B551AB" w:rsidRDefault="00143BE1" w:rsidP="00143BE1">
      <w:pPr>
        <w:pStyle w:val="BodyAA"/>
        <w:numPr>
          <w:ilvl w:val="0"/>
          <w:numId w:val="3"/>
        </w:numPr>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You will also learn how to unlock the Power of Segmentation so You can Tap into High</w:t>
      </w:r>
      <w:r w:rsidR="00C126B3" w:rsidRPr="00B551AB">
        <w:rPr>
          <w:rFonts w:ascii="Open Sans" w:eastAsia="Open Sans" w:hAnsi="Open Sans" w:cs="Open Sans"/>
          <w:color w:val="auto"/>
          <w:sz w:val="24"/>
          <w:szCs w:val="24"/>
        </w:rPr>
        <w:t>-</w:t>
      </w:r>
      <w:r w:rsidRPr="00B551AB">
        <w:rPr>
          <w:rFonts w:ascii="Open Sans" w:eastAsia="Open Sans" w:hAnsi="Open Sans" w:cs="Open Sans"/>
          <w:color w:val="auto"/>
          <w:sz w:val="24"/>
          <w:szCs w:val="24"/>
        </w:rPr>
        <w:t>Ticket Sales</w:t>
      </w:r>
      <w:r w:rsidR="00781D24" w:rsidRPr="00B551AB">
        <w:rPr>
          <w:rFonts w:ascii="Open Sans" w:eastAsia="Open Sans" w:hAnsi="Open Sans" w:cs="Open Sans"/>
          <w:color w:val="auto"/>
          <w:sz w:val="24"/>
          <w:szCs w:val="24"/>
        </w:rPr>
        <w:t>.</w:t>
      </w:r>
    </w:p>
    <w:p w14:paraId="798851DA"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To make it easy, I’ve put together a step-by-step guide that will show you exactly how it’s done...</w:t>
      </w:r>
    </w:p>
    <w:p w14:paraId="69458064" w14:textId="10BA169E" w:rsidR="00143BE1" w:rsidRPr="00B551AB" w:rsidRDefault="00914ABC" w:rsidP="00143BE1">
      <w:pPr>
        <w:pStyle w:val="BodyAA"/>
        <w:spacing w:after="160" w:line="240" w:lineRule="auto"/>
        <w:jc w:val="center"/>
        <w:rPr>
          <w:rFonts w:ascii="Open Sans" w:eastAsia="Open Sans" w:hAnsi="Open Sans" w:cs="Open Sans"/>
          <w:b/>
          <w:bCs/>
          <w:color w:val="auto"/>
          <w:sz w:val="24"/>
          <w:szCs w:val="24"/>
        </w:rPr>
      </w:pPr>
      <w:r w:rsidRPr="00B551AB">
        <w:rPr>
          <w:rFonts w:ascii="Open Sans" w:eastAsia="Open Sans" w:hAnsi="Open Sans" w:cs="Open Sans"/>
          <w:b/>
          <w:bCs/>
          <w:color w:val="auto"/>
          <w:sz w:val="24"/>
          <w:szCs w:val="24"/>
        </w:rPr>
        <w:t>Introducing…</w:t>
      </w:r>
      <w:r w:rsidRPr="00B551AB">
        <w:rPr>
          <w:rFonts w:ascii="Open Sans" w:eastAsia="Open Sans" w:hAnsi="Open Sans" w:cs="Open Sans"/>
          <w:color w:val="auto"/>
          <w:sz w:val="24"/>
          <w:szCs w:val="24"/>
        </w:rPr>
        <w:br/>
      </w:r>
      <w:r w:rsidRPr="00B551AB">
        <w:rPr>
          <w:rFonts w:ascii="Open Sans" w:eastAsia="Open Sans" w:hAnsi="Open Sans" w:cs="Open Sans"/>
          <w:color w:val="auto"/>
          <w:sz w:val="24"/>
          <w:szCs w:val="24"/>
        </w:rPr>
        <w:br/>
      </w:r>
      <w:r w:rsidR="00143BE1" w:rsidRPr="00B551AB">
        <w:rPr>
          <w:rFonts w:ascii="Open Sans" w:eastAsia="Open Sans" w:hAnsi="Open Sans" w:cs="Open Sans"/>
          <w:b/>
          <w:bCs/>
          <w:color w:val="auto"/>
          <w:sz w:val="24"/>
          <w:szCs w:val="24"/>
        </w:rPr>
        <w:t>High-Ticket Sales Secrets</w:t>
      </w:r>
    </w:p>
    <w:p w14:paraId="4099566C" w14:textId="2A5B6EE5" w:rsidR="005538A0" w:rsidRPr="00B551AB" w:rsidRDefault="00143BE1" w:rsidP="00143BE1">
      <w:pPr>
        <w:pStyle w:val="BodyAA"/>
        <w:spacing w:after="160" w:line="240" w:lineRule="auto"/>
        <w:jc w:val="center"/>
        <w:rPr>
          <w:rFonts w:ascii="Open Sans" w:hAnsi="Open Sans" w:cs="Open Sans"/>
          <w:color w:val="auto"/>
          <w:sz w:val="24"/>
          <w:szCs w:val="24"/>
        </w:rPr>
      </w:pPr>
      <w:r w:rsidRPr="00B551AB">
        <w:rPr>
          <w:rFonts w:ascii="Open Sans" w:eastAsia="Open Sans" w:hAnsi="Open Sans" w:cs="Open Sans"/>
          <w:b/>
          <w:bCs/>
          <w:color w:val="auto"/>
          <w:sz w:val="24"/>
          <w:szCs w:val="24"/>
        </w:rPr>
        <w:t>Discover How to Make High-Ticket Sales by Working with the Right Clients the Right Way</w:t>
      </w:r>
    </w:p>
    <w:p w14:paraId="55954DF7"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No stones are left unturned when you get your hands on this now.</w:t>
      </w:r>
    </w:p>
    <w:p w14:paraId="5BDCE9AD"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b/>
          <w:bCs/>
          <w:color w:val="auto"/>
          <w:sz w:val="24"/>
          <w:szCs w:val="24"/>
        </w:rPr>
        <w:lastRenderedPageBreak/>
        <w:t xml:space="preserve">Here’s Just A Quick Preview </w:t>
      </w:r>
      <w:proofErr w:type="gramStart"/>
      <w:r w:rsidRPr="00B551AB">
        <w:rPr>
          <w:rFonts w:ascii="Open Sans" w:eastAsia="Open Sans" w:hAnsi="Open Sans" w:cs="Open Sans"/>
          <w:b/>
          <w:bCs/>
          <w:color w:val="auto"/>
          <w:sz w:val="24"/>
          <w:szCs w:val="24"/>
        </w:rPr>
        <w:t>Of</w:t>
      </w:r>
      <w:proofErr w:type="gramEnd"/>
      <w:r w:rsidRPr="00B551AB">
        <w:rPr>
          <w:rFonts w:ascii="Open Sans" w:eastAsia="Open Sans" w:hAnsi="Open Sans" w:cs="Open Sans"/>
          <w:b/>
          <w:bCs/>
          <w:color w:val="auto"/>
          <w:sz w:val="24"/>
          <w:szCs w:val="24"/>
        </w:rPr>
        <w:t xml:space="preserve"> What You’ll Discover Inside...</w:t>
      </w:r>
      <w:bookmarkEnd w:id="3"/>
    </w:p>
    <w:p w14:paraId="5B6402B8" w14:textId="77777777" w:rsidR="00143BE1" w:rsidRPr="00B551AB" w:rsidRDefault="00143BE1" w:rsidP="00143BE1">
      <w:pPr>
        <w:pStyle w:val="BodyB"/>
        <w:numPr>
          <w:ilvl w:val="0"/>
          <w:numId w:val="5"/>
        </w:numPr>
        <w:spacing w:after="160" w:line="240" w:lineRule="auto"/>
        <w:rPr>
          <w:rFonts w:ascii="Open Sans" w:eastAsia="Open Sans" w:hAnsi="Open Sans" w:cs="Open Sans"/>
          <w:color w:val="auto"/>
        </w:rPr>
      </w:pPr>
      <w:r w:rsidRPr="00B551AB">
        <w:rPr>
          <w:rFonts w:ascii="Open Sans" w:eastAsia="Open Sans" w:hAnsi="Open Sans" w:cs="Open Sans"/>
          <w:color w:val="auto"/>
        </w:rPr>
        <w:t>Make Sure You're in the Right Niche</w:t>
      </w:r>
    </w:p>
    <w:p w14:paraId="26C945DB" w14:textId="77777777" w:rsidR="00143BE1" w:rsidRPr="00B551AB" w:rsidRDefault="00143BE1" w:rsidP="00143BE1">
      <w:pPr>
        <w:pStyle w:val="BodyB"/>
        <w:numPr>
          <w:ilvl w:val="0"/>
          <w:numId w:val="5"/>
        </w:numPr>
        <w:spacing w:after="160" w:line="240" w:lineRule="auto"/>
        <w:rPr>
          <w:rFonts w:ascii="Open Sans" w:eastAsia="Open Sans" w:hAnsi="Open Sans" w:cs="Open Sans"/>
          <w:color w:val="auto"/>
        </w:rPr>
      </w:pPr>
      <w:r w:rsidRPr="00B551AB">
        <w:rPr>
          <w:rFonts w:ascii="Open Sans" w:eastAsia="Open Sans" w:hAnsi="Open Sans" w:cs="Open Sans"/>
          <w:color w:val="auto"/>
        </w:rPr>
        <w:t>You Must Target the Right Client</w:t>
      </w:r>
    </w:p>
    <w:p w14:paraId="1289A373" w14:textId="77777777" w:rsidR="00143BE1" w:rsidRPr="00B551AB" w:rsidRDefault="00143BE1" w:rsidP="00143BE1">
      <w:pPr>
        <w:pStyle w:val="BodyB"/>
        <w:numPr>
          <w:ilvl w:val="0"/>
          <w:numId w:val="5"/>
        </w:numPr>
        <w:spacing w:after="160" w:line="240" w:lineRule="auto"/>
        <w:rPr>
          <w:rFonts w:ascii="Open Sans" w:eastAsia="Open Sans" w:hAnsi="Open Sans" w:cs="Open Sans"/>
          <w:color w:val="auto"/>
        </w:rPr>
      </w:pPr>
      <w:r w:rsidRPr="00B551AB">
        <w:rPr>
          <w:rFonts w:ascii="Open Sans" w:eastAsia="Open Sans" w:hAnsi="Open Sans" w:cs="Open Sans"/>
          <w:color w:val="auto"/>
        </w:rPr>
        <w:t>Unlock the Power of Segmentation so You can Tap into Hight Ticket Sales</w:t>
      </w:r>
    </w:p>
    <w:p w14:paraId="455031CB" w14:textId="77777777" w:rsidR="00143BE1" w:rsidRPr="00B551AB" w:rsidRDefault="00143BE1" w:rsidP="00143BE1">
      <w:pPr>
        <w:pStyle w:val="BodyB"/>
        <w:numPr>
          <w:ilvl w:val="0"/>
          <w:numId w:val="5"/>
        </w:numPr>
        <w:spacing w:after="160" w:line="240" w:lineRule="auto"/>
        <w:rPr>
          <w:rFonts w:ascii="Open Sans" w:eastAsia="Open Sans" w:hAnsi="Open Sans" w:cs="Open Sans"/>
          <w:color w:val="auto"/>
        </w:rPr>
      </w:pPr>
      <w:r w:rsidRPr="00B551AB">
        <w:rPr>
          <w:rFonts w:ascii="Open Sans" w:eastAsia="Open Sans" w:hAnsi="Open Sans" w:cs="Open Sans"/>
          <w:color w:val="auto"/>
        </w:rPr>
        <w:t>Case Study</w:t>
      </w:r>
    </w:p>
    <w:p w14:paraId="3093095F" w14:textId="77777777" w:rsidR="00143BE1" w:rsidRPr="00B551AB" w:rsidRDefault="00143BE1" w:rsidP="00143BE1">
      <w:pPr>
        <w:pStyle w:val="BodyB"/>
        <w:numPr>
          <w:ilvl w:val="0"/>
          <w:numId w:val="5"/>
        </w:numPr>
        <w:spacing w:after="160" w:line="240" w:lineRule="auto"/>
        <w:rPr>
          <w:rFonts w:ascii="Open Sans" w:eastAsia="Open Sans" w:hAnsi="Open Sans" w:cs="Open Sans"/>
          <w:color w:val="auto"/>
        </w:rPr>
      </w:pPr>
      <w:r w:rsidRPr="00B551AB">
        <w:rPr>
          <w:rFonts w:ascii="Open Sans" w:eastAsia="Open Sans" w:hAnsi="Open Sans" w:cs="Open Sans"/>
          <w:color w:val="auto"/>
        </w:rPr>
        <w:t>Know the Big Picture</w:t>
      </w:r>
    </w:p>
    <w:p w14:paraId="13DB4613" w14:textId="77777777" w:rsidR="00143BE1" w:rsidRPr="00B551AB" w:rsidRDefault="00143BE1" w:rsidP="00143BE1">
      <w:pPr>
        <w:pStyle w:val="BodyB"/>
        <w:numPr>
          <w:ilvl w:val="0"/>
          <w:numId w:val="5"/>
        </w:numPr>
        <w:spacing w:after="160" w:line="240" w:lineRule="auto"/>
        <w:rPr>
          <w:rFonts w:ascii="Open Sans" w:eastAsia="Open Sans" w:hAnsi="Open Sans" w:cs="Open Sans"/>
          <w:color w:val="auto"/>
        </w:rPr>
      </w:pPr>
      <w:r w:rsidRPr="00B551AB">
        <w:rPr>
          <w:rFonts w:ascii="Open Sans" w:eastAsia="Open Sans" w:hAnsi="Open Sans" w:cs="Open Sans"/>
          <w:color w:val="auto"/>
        </w:rPr>
        <w:t>Get Inside the High-Ticket Sale Buyer's Mindset</w:t>
      </w:r>
    </w:p>
    <w:p w14:paraId="5E1C0218" w14:textId="77777777" w:rsidR="00143BE1" w:rsidRPr="00B551AB" w:rsidRDefault="00143BE1" w:rsidP="00143BE1">
      <w:pPr>
        <w:pStyle w:val="BodyB"/>
        <w:numPr>
          <w:ilvl w:val="0"/>
          <w:numId w:val="5"/>
        </w:numPr>
        <w:spacing w:after="160" w:line="240" w:lineRule="auto"/>
        <w:rPr>
          <w:rFonts w:ascii="Open Sans" w:eastAsia="Open Sans" w:hAnsi="Open Sans" w:cs="Open Sans"/>
          <w:color w:val="auto"/>
        </w:rPr>
      </w:pPr>
      <w:r w:rsidRPr="00B551AB">
        <w:rPr>
          <w:rFonts w:ascii="Open Sans" w:eastAsia="Open Sans" w:hAnsi="Open Sans" w:cs="Open Sans"/>
          <w:color w:val="auto"/>
        </w:rPr>
        <w:t xml:space="preserve">Conducting a High-Ticket </w:t>
      </w:r>
      <w:proofErr w:type="gramStart"/>
      <w:r w:rsidRPr="00B551AB">
        <w:rPr>
          <w:rFonts w:ascii="Open Sans" w:eastAsia="Open Sans" w:hAnsi="Open Sans" w:cs="Open Sans"/>
          <w:color w:val="auto"/>
        </w:rPr>
        <w:t>Sales Campaign</w:t>
      </w:r>
      <w:proofErr w:type="gramEnd"/>
      <w:r w:rsidRPr="00B551AB">
        <w:rPr>
          <w:rFonts w:ascii="Open Sans" w:eastAsia="Open Sans" w:hAnsi="Open Sans" w:cs="Open Sans"/>
          <w:color w:val="auto"/>
        </w:rPr>
        <w:t xml:space="preserve"> the Hard Way</w:t>
      </w:r>
    </w:p>
    <w:p w14:paraId="73893F96" w14:textId="77777777" w:rsidR="00143BE1" w:rsidRPr="00B551AB" w:rsidRDefault="00143BE1" w:rsidP="00143BE1">
      <w:pPr>
        <w:pStyle w:val="BodyB"/>
        <w:numPr>
          <w:ilvl w:val="0"/>
          <w:numId w:val="5"/>
        </w:numPr>
        <w:spacing w:after="160" w:line="240" w:lineRule="auto"/>
        <w:rPr>
          <w:rFonts w:ascii="Open Sans" w:eastAsia="Open Sans" w:hAnsi="Open Sans" w:cs="Open Sans"/>
          <w:color w:val="auto"/>
        </w:rPr>
      </w:pPr>
      <w:r w:rsidRPr="00B551AB">
        <w:rPr>
          <w:rFonts w:ascii="Open Sans" w:eastAsia="Open Sans" w:hAnsi="Open Sans" w:cs="Open Sans"/>
          <w:color w:val="auto"/>
        </w:rPr>
        <w:t xml:space="preserve">The Shortcut </w:t>
      </w:r>
      <w:proofErr w:type="gramStart"/>
      <w:r w:rsidRPr="00B551AB">
        <w:rPr>
          <w:rFonts w:ascii="Open Sans" w:eastAsia="Open Sans" w:hAnsi="Open Sans" w:cs="Open Sans"/>
          <w:color w:val="auto"/>
        </w:rPr>
        <w:t>To</w:t>
      </w:r>
      <w:proofErr w:type="gramEnd"/>
      <w:r w:rsidRPr="00B551AB">
        <w:rPr>
          <w:rFonts w:ascii="Open Sans" w:eastAsia="Open Sans" w:hAnsi="Open Sans" w:cs="Open Sans"/>
          <w:color w:val="auto"/>
        </w:rPr>
        <w:t xml:space="preserve"> High-Ticket Sales </w:t>
      </w:r>
    </w:p>
    <w:p w14:paraId="73595AC5" w14:textId="77777777" w:rsidR="00143BE1" w:rsidRPr="00B551AB" w:rsidRDefault="00143BE1" w:rsidP="00143BE1">
      <w:pPr>
        <w:pStyle w:val="BodyB"/>
        <w:numPr>
          <w:ilvl w:val="0"/>
          <w:numId w:val="5"/>
        </w:numPr>
        <w:spacing w:after="160" w:line="240" w:lineRule="auto"/>
        <w:rPr>
          <w:rFonts w:ascii="Open Sans" w:eastAsia="Open Sans" w:hAnsi="Open Sans" w:cs="Open Sans"/>
          <w:color w:val="auto"/>
        </w:rPr>
      </w:pPr>
      <w:r w:rsidRPr="00B551AB">
        <w:rPr>
          <w:rFonts w:ascii="Open Sans" w:eastAsia="Open Sans" w:hAnsi="Open Sans" w:cs="Open Sans"/>
          <w:color w:val="auto"/>
        </w:rPr>
        <w:t xml:space="preserve">Fine-Tune Your Reverse Engineered Brand </w:t>
      </w:r>
    </w:p>
    <w:p w14:paraId="6902D50B" w14:textId="12714C46" w:rsidR="005538A0" w:rsidRPr="00B551AB" w:rsidRDefault="00143BE1" w:rsidP="00143BE1">
      <w:pPr>
        <w:pStyle w:val="BodyB"/>
        <w:numPr>
          <w:ilvl w:val="0"/>
          <w:numId w:val="5"/>
        </w:numPr>
        <w:spacing w:after="160" w:line="240" w:lineRule="auto"/>
        <w:rPr>
          <w:rFonts w:ascii="Open Sans" w:hAnsi="Open Sans" w:cs="Open Sans"/>
          <w:color w:val="auto"/>
        </w:rPr>
      </w:pPr>
      <w:r w:rsidRPr="00B551AB">
        <w:rPr>
          <w:rFonts w:ascii="Open Sans" w:eastAsia="Open Sans" w:hAnsi="Open Sans" w:cs="Open Sans"/>
          <w:color w:val="auto"/>
        </w:rPr>
        <w:t xml:space="preserve">Picking </w:t>
      </w:r>
      <w:proofErr w:type="gramStart"/>
      <w:r w:rsidRPr="00B551AB">
        <w:rPr>
          <w:rFonts w:ascii="Open Sans" w:eastAsia="Open Sans" w:hAnsi="Open Sans" w:cs="Open Sans"/>
          <w:color w:val="auto"/>
        </w:rPr>
        <w:t>The</w:t>
      </w:r>
      <w:proofErr w:type="gramEnd"/>
      <w:r w:rsidRPr="00B551AB">
        <w:rPr>
          <w:rFonts w:ascii="Open Sans" w:eastAsia="Open Sans" w:hAnsi="Open Sans" w:cs="Open Sans"/>
          <w:color w:val="auto"/>
        </w:rPr>
        <w:t xml:space="preserve"> Right High</w:t>
      </w:r>
      <w:r w:rsidR="00C126B3" w:rsidRPr="00B551AB">
        <w:rPr>
          <w:rFonts w:ascii="Open Sans" w:eastAsia="Open Sans" w:hAnsi="Open Sans" w:cs="Open Sans"/>
          <w:color w:val="auto"/>
        </w:rPr>
        <w:t>-</w:t>
      </w:r>
      <w:r w:rsidRPr="00B551AB">
        <w:rPr>
          <w:rFonts w:ascii="Open Sans" w:eastAsia="Open Sans" w:hAnsi="Open Sans" w:cs="Open Sans"/>
          <w:color w:val="auto"/>
        </w:rPr>
        <w:t>Ticket Service or Product To Sell</w:t>
      </w:r>
    </w:p>
    <w:p w14:paraId="2CB40673" w14:textId="77777777" w:rsidR="005538A0" w:rsidRPr="00B551AB" w:rsidRDefault="00914ABC" w:rsidP="00EE111E">
      <w:pPr>
        <w:pStyle w:val="BodyB"/>
        <w:spacing w:after="160" w:line="240" w:lineRule="auto"/>
        <w:rPr>
          <w:rFonts w:ascii="Open Sans" w:hAnsi="Open Sans" w:cs="Open Sans"/>
          <w:color w:val="auto"/>
        </w:rPr>
      </w:pPr>
      <w:r w:rsidRPr="00B551AB">
        <w:rPr>
          <w:rFonts w:ascii="Open Sans" w:eastAsia="Open Sans" w:hAnsi="Open Sans" w:cs="Open Sans"/>
          <w:color w:val="auto"/>
        </w:rPr>
        <w:t>Plus, a whole lot more...</w:t>
      </w:r>
    </w:p>
    <w:p w14:paraId="6C0205AA" w14:textId="77777777" w:rsidR="00143BE1" w:rsidRPr="00B551AB" w:rsidRDefault="00143BE1" w:rsidP="00143BE1">
      <w:pPr>
        <w:pStyle w:val="BodyB"/>
        <w:spacing w:after="160"/>
        <w:rPr>
          <w:color w:val="auto"/>
        </w:rPr>
      </w:pPr>
      <w:r w:rsidRPr="00B551AB">
        <w:rPr>
          <w:rFonts w:ascii="Open Sans" w:eastAsia="Open Sans" w:hAnsi="Open Sans" w:cs="Open Sans"/>
          <w:color w:val="auto"/>
        </w:rPr>
        <w:t>This is the easiest way to discover how to make high-ticket sales by working with the right clients the right way!</w:t>
      </w:r>
    </w:p>
    <w:p w14:paraId="67CBB802" w14:textId="77777777" w:rsidR="005538A0" w:rsidRPr="00B551AB" w:rsidRDefault="00914ABC" w:rsidP="00EE111E">
      <w:pPr>
        <w:pStyle w:val="BodyB"/>
        <w:spacing w:after="160" w:line="240" w:lineRule="auto"/>
        <w:rPr>
          <w:rFonts w:ascii="Open Sans" w:hAnsi="Open Sans" w:cs="Open Sans"/>
          <w:color w:val="auto"/>
        </w:rPr>
      </w:pPr>
      <w:r w:rsidRPr="00B551AB">
        <w:rPr>
          <w:rFonts w:ascii="Open Sans" w:eastAsia="Open Sans" w:hAnsi="Open Sans" w:cs="Open Sans"/>
          <w:b/>
          <w:bCs/>
          <w:color w:val="auto"/>
        </w:rPr>
        <w:t xml:space="preserve">Who Needs This </w:t>
      </w:r>
      <w:r w:rsidRPr="00B551AB">
        <w:rPr>
          <w:rFonts w:ascii="Open Sans" w:eastAsia="Open Sans" w:hAnsi="Open Sans" w:cs="Open Sans"/>
          <w:b/>
          <w:bCs/>
          <w:color w:val="auto"/>
          <w:lang w:val="de-DE"/>
        </w:rPr>
        <w:t>Step-By-Step Guide?</w:t>
      </w:r>
    </w:p>
    <w:p w14:paraId="0D5F1592" w14:textId="77777777" w:rsidR="005538A0" w:rsidRPr="00B551AB" w:rsidRDefault="00914ABC" w:rsidP="00EE111E">
      <w:pPr>
        <w:pStyle w:val="BodyAA"/>
        <w:spacing w:line="240" w:lineRule="auto"/>
        <w:rPr>
          <w:rFonts w:ascii="Open Sans" w:hAnsi="Open Sans" w:cs="Open Sans"/>
          <w:color w:val="auto"/>
          <w:sz w:val="24"/>
          <w:szCs w:val="24"/>
        </w:rPr>
      </w:pPr>
      <w:r w:rsidRPr="00B551AB">
        <w:rPr>
          <w:rFonts w:ascii="Open Sans" w:eastAsia="Open Sans" w:hAnsi="Open Sans" w:cs="Open Sans"/>
          <w:color w:val="auto"/>
          <w:sz w:val="24"/>
          <w:szCs w:val="24"/>
        </w:rPr>
        <w:t>If you answer YES to any of the below, you need this…</w:t>
      </w:r>
    </w:p>
    <w:p w14:paraId="4EE66DE9" w14:textId="77777777" w:rsidR="00143BE1" w:rsidRPr="00B551AB" w:rsidRDefault="00143BE1" w:rsidP="00143BE1">
      <w:pPr>
        <w:pStyle w:val="BodyAA"/>
        <w:numPr>
          <w:ilvl w:val="0"/>
          <w:numId w:val="7"/>
        </w:numPr>
        <w:spacing w:after="160" w:line="240" w:lineRule="auto"/>
        <w:rPr>
          <w:rFonts w:ascii="Open Sans" w:eastAsia="Open Sans" w:hAnsi="Open Sans" w:cs="Open Sans"/>
          <w:color w:val="auto"/>
          <w:sz w:val="24"/>
          <w:szCs w:val="24"/>
        </w:rPr>
      </w:pPr>
      <w:r w:rsidRPr="00B551AB">
        <w:rPr>
          <w:rFonts w:ascii="Open Sans" w:eastAsia="Open Sans" w:hAnsi="Open Sans" w:cs="Open Sans"/>
          <w:color w:val="auto"/>
          <w:sz w:val="24"/>
          <w:szCs w:val="24"/>
        </w:rPr>
        <w:t>You want to stop struggling on making sales online.</w:t>
      </w:r>
    </w:p>
    <w:p w14:paraId="791366FF" w14:textId="52D23AB0" w:rsidR="00143BE1" w:rsidRPr="00B551AB" w:rsidRDefault="00143BE1" w:rsidP="00143BE1">
      <w:pPr>
        <w:pStyle w:val="BodyAA"/>
        <w:numPr>
          <w:ilvl w:val="0"/>
          <w:numId w:val="7"/>
        </w:numPr>
        <w:spacing w:after="160" w:line="240" w:lineRule="auto"/>
        <w:rPr>
          <w:rFonts w:ascii="Open Sans" w:eastAsia="Open Sans" w:hAnsi="Open Sans" w:cs="Open Sans"/>
          <w:color w:val="auto"/>
          <w:sz w:val="24"/>
          <w:szCs w:val="24"/>
        </w:rPr>
      </w:pPr>
      <w:r w:rsidRPr="00B551AB">
        <w:rPr>
          <w:rFonts w:ascii="Open Sans" w:eastAsia="Open Sans" w:hAnsi="Open Sans" w:cs="Open Sans"/>
          <w:color w:val="auto"/>
          <w:sz w:val="24"/>
          <w:szCs w:val="24"/>
        </w:rPr>
        <w:t xml:space="preserve">You want to stop putting a lot of time, effort, and </w:t>
      </w:r>
      <w:r w:rsidR="00187FCE" w:rsidRPr="00B551AB">
        <w:rPr>
          <w:rFonts w:ascii="Open Sans" w:eastAsia="Open Sans" w:hAnsi="Open Sans" w:cs="Open Sans"/>
          <w:color w:val="auto"/>
          <w:sz w:val="24"/>
          <w:szCs w:val="24"/>
        </w:rPr>
        <w:t>money</w:t>
      </w:r>
      <w:r w:rsidRPr="00B551AB">
        <w:rPr>
          <w:rFonts w:ascii="Open Sans" w:eastAsia="Open Sans" w:hAnsi="Open Sans" w:cs="Open Sans"/>
          <w:color w:val="auto"/>
          <w:sz w:val="24"/>
          <w:szCs w:val="24"/>
        </w:rPr>
        <w:t xml:space="preserve"> into generating online sales only to settle for a low middling </w:t>
      </w:r>
      <w:r w:rsidR="006D3614" w:rsidRPr="00B551AB">
        <w:rPr>
          <w:rFonts w:ascii="Open Sans" w:eastAsia="Open Sans" w:hAnsi="Open Sans" w:cs="Open Sans"/>
          <w:color w:val="auto"/>
          <w:sz w:val="24"/>
          <w:szCs w:val="24"/>
        </w:rPr>
        <w:t>a</w:t>
      </w:r>
      <w:r w:rsidRPr="00B551AB">
        <w:rPr>
          <w:rFonts w:ascii="Open Sans" w:eastAsia="Open Sans" w:hAnsi="Open Sans" w:cs="Open Sans"/>
          <w:color w:val="auto"/>
          <w:sz w:val="24"/>
          <w:szCs w:val="24"/>
        </w:rPr>
        <w:t>mount.</w:t>
      </w:r>
    </w:p>
    <w:p w14:paraId="78633F4B" w14:textId="77777777" w:rsidR="00143BE1" w:rsidRPr="00B551AB" w:rsidRDefault="00143BE1" w:rsidP="00143BE1">
      <w:pPr>
        <w:pStyle w:val="BodyAA"/>
        <w:numPr>
          <w:ilvl w:val="0"/>
          <w:numId w:val="7"/>
        </w:numPr>
        <w:spacing w:after="160" w:line="240" w:lineRule="auto"/>
        <w:rPr>
          <w:rFonts w:ascii="Open Sans" w:eastAsia="Open Sans" w:hAnsi="Open Sans" w:cs="Open Sans"/>
          <w:color w:val="auto"/>
          <w:sz w:val="24"/>
          <w:szCs w:val="24"/>
        </w:rPr>
      </w:pPr>
      <w:r w:rsidRPr="00B551AB">
        <w:rPr>
          <w:rFonts w:ascii="Open Sans" w:eastAsia="Open Sans" w:hAnsi="Open Sans" w:cs="Open Sans"/>
          <w:color w:val="auto"/>
          <w:sz w:val="24"/>
          <w:szCs w:val="24"/>
        </w:rPr>
        <w:t>You want to avoid working around the clock for chump change.</w:t>
      </w:r>
    </w:p>
    <w:p w14:paraId="1280076D" w14:textId="77777777" w:rsidR="00143BE1" w:rsidRPr="00B551AB" w:rsidRDefault="00143BE1" w:rsidP="00143BE1">
      <w:pPr>
        <w:pStyle w:val="BodyAA"/>
        <w:numPr>
          <w:ilvl w:val="0"/>
          <w:numId w:val="7"/>
        </w:numPr>
        <w:spacing w:after="160" w:line="240" w:lineRule="auto"/>
        <w:rPr>
          <w:rFonts w:ascii="Open Sans" w:eastAsia="Open Sans" w:hAnsi="Open Sans" w:cs="Open Sans"/>
          <w:color w:val="auto"/>
          <w:sz w:val="24"/>
          <w:szCs w:val="24"/>
        </w:rPr>
      </w:pPr>
      <w:r w:rsidRPr="00B551AB">
        <w:rPr>
          <w:rFonts w:ascii="Open Sans" w:eastAsia="Open Sans" w:hAnsi="Open Sans" w:cs="Open Sans"/>
          <w:color w:val="auto"/>
          <w:sz w:val="24"/>
          <w:szCs w:val="24"/>
        </w:rPr>
        <w:t>You want to get the biggest reward out of all your investment.</w:t>
      </w:r>
    </w:p>
    <w:p w14:paraId="2B733964" w14:textId="0954A68F" w:rsidR="005538A0" w:rsidRPr="00B551AB" w:rsidRDefault="00143BE1" w:rsidP="00143BE1">
      <w:pPr>
        <w:pStyle w:val="BodyAA"/>
        <w:numPr>
          <w:ilvl w:val="0"/>
          <w:numId w:val="7"/>
        </w:numPr>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You want to learn how to maximize the return that you get for all your efforts</w:t>
      </w:r>
      <w:r w:rsidR="00781D24" w:rsidRPr="00B551AB">
        <w:rPr>
          <w:rFonts w:ascii="Open Sans" w:eastAsia="Open Sans" w:hAnsi="Open Sans" w:cs="Open Sans"/>
          <w:color w:val="auto"/>
          <w:sz w:val="24"/>
          <w:szCs w:val="24"/>
        </w:rPr>
        <w:t>.</w:t>
      </w:r>
    </w:p>
    <w:p w14:paraId="7E6D8DB6" w14:textId="00564A96" w:rsidR="005538A0" w:rsidRPr="00B551AB" w:rsidRDefault="00914ABC" w:rsidP="00EE111E">
      <w:pPr>
        <w:pStyle w:val="BodyAAA"/>
        <w:spacing w:after="160" w:line="240" w:lineRule="auto"/>
        <w:rPr>
          <w:rFonts w:ascii="Open Sans" w:hAnsi="Open Sans" w:cs="Open Sans"/>
          <w:color w:val="auto"/>
          <w:sz w:val="24"/>
          <w:szCs w:val="24"/>
        </w:rPr>
      </w:pPr>
      <w:bookmarkStart w:id="4" w:name="_Hlk479613565"/>
      <w:r w:rsidRPr="00B551AB">
        <w:rPr>
          <w:rFonts w:ascii="Open Sans" w:eastAsia="Open Sans" w:hAnsi="Open Sans" w:cs="Open Sans"/>
          <w:b/>
          <w:bCs/>
          <w:color w:val="auto"/>
          <w:sz w:val="24"/>
          <w:szCs w:val="24"/>
        </w:rPr>
        <w:t xml:space="preserve">Does This Sound Like Exactly What You Need? But maybe your </w:t>
      </w:r>
      <w:r w:rsidR="00036B86" w:rsidRPr="00B551AB">
        <w:rPr>
          <w:rFonts w:ascii="Open Sans" w:eastAsia="Open Sans" w:hAnsi="Open Sans" w:cs="Open Sans"/>
          <w:b/>
          <w:bCs/>
          <w:color w:val="auto"/>
          <w:sz w:val="24"/>
          <w:szCs w:val="24"/>
        </w:rPr>
        <w:t xml:space="preserve">next </w:t>
      </w:r>
      <w:r w:rsidRPr="00B551AB">
        <w:rPr>
          <w:rFonts w:ascii="Open Sans" w:eastAsia="Open Sans" w:hAnsi="Open Sans" w:cs="Open Sans"/>
          <w:b/>
          <w:bCs/>
          <w:color w:val="auto"/>
          <w:sz w:val="24"/>
          <w:szCs w:val="24"/>
        </w:rPr>
        <w:t>question is: How Much?</w:t>
      </w:r>
    </w:p>
    <w:p w14:paraId="4BE27DE5"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B551AB" w:rsidRDefault="00914ABC" w:rsidP="00EE111E">
      <w:pPr>
        <w:pStyle w:val="BodyAA"/>
        <w:spacing w:after="160" w:line="240" w:lineRule="auto"/>
        <w:rPr>
          <w:rFonts w:ascii="Open Sans" w:hAnsi="Open Sans" w:cs="Open Sans"/>
          <w:color w:val="auto"/>
          <w:sz w:val="24"/>
          <w:szCs w:val="24"/>
        </w:rPr>
      </w:pPr>
      <w:proofErr w:type="gramStart"/>
      <w:r w:rsidRPr="00B551AB">
        <w:rPr>
          <w:rFonts w:ascii="Open Sans" w:eastAsia="Open Sans" w:hAnsi="Open Sans" w:cs="Open Sans"/>
          <w:color w:val="auto"/>
          <w:sz w:val="24"/>
          <w:szCs w:val="24"/>
        </w:rPr>
        <w:t>But,</w:t>
      </w:r>
      <w:proofErr w:type="gramEnd"/>
      <w:r w:rsidRPr="00B551AB">
        <w:rPr>
          <w:rFonts w:ascii="Open Sans" w:eastAsia="Open Sans" w:hAnsi="Open Sans" w:cs="Open Sans"/>
          <w:color w:val="auto"/>
          <w:sz w:val="24"/>
          <w:szCs w:val="24"/>
        </w:rPr>
        <w:t xml:space="preserve"> you won’t have to invest anywhere near that today.</w:t>
      </w:r>
    </w:p>
    <w:p w14:paraId="4EFDD459"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And it just keeps getting better…</w:t>
      </w:r>
      <w:bookmarkEnd w:id="4"/>
    </w:p>
    <w:p w14:paraId="7AC842A1" w14:textId="77777777" w:rsidR="005538A0" w:rsidRPr="00B551AB" w:rsidRDefault="00914ABC" w:rsidP="00EE111E">
      <w:pPr>
        <w:pStyle w:val="BodyAA"/>
        <w:spacing w:after="160" w:line="240" w:lineRule="auto"/>
        <w:rPr>
          <w:rFonts w:ascii="Open Sans" w:hAnsi="Open Sans" w:cs="Open Sans"/>
          <w:color w:val="auto"/>
          <w:sz w:val="24"/>
          <w:szCs w:val="24"/>
        </w:rPr>
      </w:pPr>
      <w:bookmarkStart w:id="5" w:name="_Hlk479614460"/>
      <w:r w:rsidRPr="00B551AB">
        <w:rPr>
          <w:rFonts w:ascii="Open Sans" w:eastAsia="Open Sans" w:hAnsi="Open Sans" w:cs="Open Sans"/>
          <w:b/>
          <w:bCs/>
          <w:color w:val="auto"/>
          <w:sz w:val="24"/>
          <w:szCs w:val="24"/>
        </w:rPr>
        <w:t xml:space="preserve">When You Make </w:t>
      </w:r>
      <w:proofErr w:type="gramStart"/>
      <w:r w:rsidRPr="00B551AB">
        <w:rPr>
          <w:rFonts w:ascii="Open Sans" w:eastAsia="Open Sans" w:hAnsi="Open Sans" w:cs="Open Sans"/>
          <w:b/>
          <w:bCs/>
          <w:color w:val="auto"/>
          <w:sz w:val="24"/>
          <w:szCs w:val="24"/>
        </w:rPr>
        <w:t>The</w:t>
      </w:r>
      <w:proofErr w:type="gramEnd"/>
      <w:r w:rsidRPr="00B551AB">
        <w:rPr>
          <w:rFonts w:ascii="Open Sans" w:eastAsia="Open Sans" w:hAnsi="Open Sans" w:cs="Open Sans"/>
          <w:b/>
          <w:bCs/>
          <w:color w:val="auto"/>
          <w:sz w:val="24"/>
          <w:szCs w:val="24"/>
        </w:rPr>
        <w:t xml:space="preserve"> Wise Decision To Grab This Today,</w:t>
      </w:r>
      <w:bookmarkEnd w:id="5"/>
      <w:r w:rsidRPr="00B551AB">
        <w:rPr>
          <w:rFonts w:ascii="Open Sans" w:eastAsia="Open Sans" w:hAnsi="Open Sans" w:cs="Open Sans"/>
          <w:b/>
          <w:bCs/>
          <w:color w:val="auto"/>
          <w:sz w:val="24"/>
          <w:szCs w:val="24"/>
        </w:rPr>
        <w:t xml:space="preserve"> </w:t>
      </w:r>
      <w:bookmarkStart w:id="6" w:name="_Hlk479614375"/>
      <w:r w:rsidRPr="00B551AB">
        <w:rPr>
          <w:rFonts w:ascii="Open Sans" w:eastAsia="Open Sans" w:hAnsi="Open Sans" w:cs="Open Sans"/>
          <w:b/>
          <w:bCs/>
          <w:color w:val="auto"/>
          <w:sz w:val="24"/>
          <w:szCs w:val="24"/>
        </w:rPr>
        <w:t>You’ll Also Get These Fast Action Bonuses…</w:t>
      </w:r>
    </w:p>
    <w:p w14:paraId="6FB114B2" w14:textId="47C632CB"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b/>
          <w:bCs/>
          <w:color w:val="auto"/>
          <w:sz w:val="24"/>
          <w:szCs w:val="24"/>
        </w:rPr>
        <w:t xml:space="preserve">Fast Action Bonus #1 – </w:t>
      </w:r>
      <w:r w:rsidR="00143BE1" w:rsidRPr="00B551AB">
        <w:rPr>
          <w:rFonts w:ascii="Open Sans" w:eastAsia="Open Sans" w:hAnsi="Open Sans" w:cs="Open Sans"/>
          <w:b/>
          <w:bCs/>
          <w:color w:val="auto"/>
          <w:sz w:val="24"/>
          <w:szCs w:val="24"/>
        </w:rPr>
        <w:t xml:space="preserve">High-Ticket Sales Secrets </w:t>
      </w:r>
      <w:r w:rsidR="00781D24" w:rsidRPr="00B551AB">
        <w:rPr>
          <w:rFonts w:ascii="Open Sans" w:eastAsia="Open Sans" w:hAnsi="Open Sans" w:cs="Open Sans"/>
          <w:b/>
          <w:bCs/>
          <w:color w:val="auto"/>
          <w:sz w:val="24"/>
          <w:szCs w:val="24"/>
        </w:rPr>
        <w:t xml:space="preserve">- </w:t>
      </w:r>
      <w:r w:rsidRPr="00B551AB">
        <w:rPr>
          <w:rFonts w:ascii="Open Sans" w:eastAsia="Open Sans" w:hAnsi="Open Sans" w:cs="Open Sans"/>
          <w:b/>
          <w:bCs/>
          <w:color w:val="auto"/>
          <w:sz w:val="24"/>
          <w:szCs w:val="24"/>
        </w:rPr>
        <w:t xml:space="preserve">Cheat Sheet </w:t>
      </w:r>
      <w:r w:rsidRPr="00B551AB">
        <w:rPr>
          <w:rFonts w:ascii="Open Sans" w:eastAsia="Open Sans" w:hAnsi="Open Sans" w:cs="Open Sans"/>
          <w:color w:val="auto"/>
          <w:sz w:val="24"/>
          <w:szCs w:val="24"/>
        </w:rPr>
        <w:t>(Valued at $27)</w:t>
      </w:r>
    </w:p>
    <w:p w14:paraId="7773D464"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This cheat sheet is a handy checklist that makes it easy to get started.</w:t>
      </w:r>
    </w:p>
    <w:p w14:paraId="31A7F78A"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0A236F6F"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b/>
          <w:bCs/>
          <w:color w:val="auto"/>
          <w:sz w:val="24"/>
          <w:szCs w:val="24"/>
        </w:rPr>
        <w:t xml:space="preserve">Fast Action Bonus #2 – </w:t>
      </w:r>
      <w:r w:rsidR="00143BE1" w:rsidRPr="00B551AB">
        <w:rPr>
          <w:rFonts w:ascii="Open Sans" w:eastAsia="Open Sans" w:hAnsi="Open Sans" w:cs="Open Sans"/>
          <w:b/>
          <w:bCs/>
          <w:color w:val="auto"/>
          <w:sz w:val="24"/>
          <w:szCs w:val="24"/>
        </w:rPr>
        <w:t xml:space="preserve">High-Ticket Sales Secrets </w:t>
      </w:r>
      <w:r w:rsidR="00781D24" w:rsidRPr="00B551AB">
        <w:rPr>
          <w:rFonts w:ascii="Open Sans" w:eastAsia="Open Sans" w:hAnsi="Open Sans" w:cs="Open Sans"/>
          <w:b/>
          <w:bCs/>
          <w:color w:val="auto"/>
          <w:sz w:val="24"/>
          <w:szCs w:val="24"/>
        </w:rPr>
        <w:t xml:space="preserve">- </w:t>
      </w:r>
      <w:r w:rsidRPr="00B551AB">
        <w:rPr>
          <w:rFonts w:ascii="Open Sans" w:eastAsia="Open Sans" w:hAnsi="Open Sans" w:cs="Open Sans"/>
          <w:b/>
          <w:bCs/>
          <w:color w:val="auto"/>
          <w:sz w:val="24"/>
          <w:szCs w:val="24"/>
        </w:rPr>
        <w:t xml:space="preserve">Mind Map </w:t>
      </w:r>
      <w:r w:rsidRPr="00B551AB">
        <w:rPr>
          <w:rFonts w:ascii="Open Sans" w:eastAsia="Open Sans" w:hAnsi="Open Sans" w:cs="Open Sans"/>
          <w:color w:val="auto"/>
          <w:sz w:val="24"/>
          <w:szCs w:val="24"/>
        </w:rPr>
        <w:t>(Valued at $17)</w:t>
      </w:r>
    </w:p>
    <w:p w14:paraId="379A9CA6" w14:textId="65645679"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Some people learn better by looking at a mind map. Th</w:t>
      </w:r>
      <w:r w:rsidR="00B508E1" w:rsidRPr="00B551AB">
        <w:rPr>
          <w:rFonts w:ascii="Open Sans" w:eastAsia="Open Sans" w:hAnsi="Open Sans" w:cs="Open Sans"/>
          <w:color w:val="auto"/>
          <w:sz w:val="24"/>
          <w:szCs w:val="24"/>
        </w:rPr>
        <w:t>e</w:t>
      </w:r>
      <w:r w:rsidRPr="00B551AB">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2A689268"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b/>
          <w:bCs/>
          <w:color w:val="auto"/>
          <w:sz w:val="24"/>
          <w:szCs w:val="24"/>
        </w:rPr>
        <w:t xml:space="preserve">Fast Action Bonus #3 – </w:t>
      </w:r>
      <w:r w:rsidR="00143BE1" w:rsidRPr="00B551AB">
        <w:rPr>
          <w:rFonts w:ascii="Open Sans" w:eastAsia="Open Sans" w:hAnsi="Open Sans" w:cs="Open Sans"/>
          <w:b/>
          <w:bCs/>
          <w:color w:val="auto"/>
          <w:sz w:val="24"/>
          <w:szCs w:val="24"/>
        </w:rPr>
        <w:t xml:space="preserve">High-Ticket Sales Secrets </w:t>
      </w:r>
      <w:r w:rsidR="00781D24" w:rsidRPr="00B551AB">
        <w:rPr>
          <w:rFonts w:ascii="Open Sans" w:eastAsia="Open Sans" w:hAnsi="Open Sans" w:cs="Open Sans"/>
          <w:b/>
          <w:bCs/>
          <w:color w:val="auto"/>
          <w:sz w:val="24"/>
          <w:szCs w:val="24"/>
        </w:rPr>
        <w:t xml:space="preserve">- </w:t>
      </w:r>
      <w:r w:rsidRPr="00B551AB">
        <w:rPr>
          <w:rFonts w:ascii="Open Sans" w:eastAsia="Open Sans" w:hAnsi="Open Sans" w:cs="Open Sans"/>
          <w:b/>
          <w:bCs/>
          <w:color w:val="auto"/>
          <w:sz w:val="24"/>
          <w:szCs w:val="24"/>
        </w:rPr>
        <w:t xml:space="preserve">Resource Guide </w:t>
      </w:r>
      <w:r w:rsidRPr="00B551AB">
        <w:rPr>
          <w:rFonts w:ascii="Open Sans" w:eastAsia="Open Sans" w:hAnsi="Open Sans" w:cs="Open Sans"/>
          <w:color w:val="auto"/>
          <w:sz w:val="24"/>
          <w:szCs w:val="24"/>
        </w:rPr>
        <w:t>(Valued at $17)</w:t>
      </w:r>
    </w:p>
    <w:p w14:paraId="3F9AD1A7"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 xml:space="preserve">The Resource Guide gives you a quick point of reference to </w:t>
      </w:r>
      <w:proofErr w:type="gramStart"/>
      <w:r w:rsidRPr="00B551AB">
        <w:rPr>
          <w:rFonts w:ascii="Open Sans" w:eastAsia="Open Sans" w:hAnsi="Open Sans" w:cs="Open Sans"/>
          <w:color w:val="auto"/>
          <w:sz w:val="24"/>
          <w:szCs w:val="24"/>
        </w:rPr>
        <w:t>all of</w:t>
      </w:r>
      <w:proofErr w:type="gramEnd"/>
      <w:r w:rsidRPr="00B551AB">
        <w:rPr>
          <w:rFonts w:ascii="Open Sans" w:eastAsia="Open Sans" w:hAnsi="Open Sans" w:cs="Open Sans"/>
          <w:color w:val="auto"/>
          <w:sz w:val="24"/>
          <w:szCs w:val="24"/>
        </w:rPr>
        <w:t xml:space="preserve"> the resources mentioned throughout the guide.</w:t>
      </w:r>
    </w:p>
    <w:p w14:paraId="3169CD82"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This makes it easy to plug-in and stick with what you’re looking for.</w:t>
      </w:r>
    </w:p>
    <w:p w14:paraId="42FDC5E6"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b/>
          <w:bCs/>
          <w:color w:val="auto"/>
          <w:sz w:val="24"/>
          <w:szCs w:val="24"/>
        </w:rPr>
        <w:t xml:space="preserve">Try This Guide </w:t>
      </w:r>
      <w:proofErr w:type="gramStart"/>
      <w:r w:rsidRPr="00B551AB">
        <w:rPr>
          <w:rFonts w:ascii="Open Sans" w:eastAsia="Open Sans" w:hAnsi="Open Sans" w:cs="Open Sans"/>
          <w:b/>
          <w:bCs/>
          <w:color w:val="auto"/>
          <w:sz w:val="24"/>
          <w:szCs w:val="24"/>
        </w:rPr>
        <w:t>On</w:t>
      </w:r>
      <w:proofErr w:type="gramEnd"/>
      <w:r w:rsidRPr="00B551AB">
        <w:rPr>
          <w:rFonts w:ascii="Open Sans" w:eastAsia="Open Sans" w:hAnsi="Open Sans" w:cs="Open Sans"/>
          <w:b/>
          <w:bCs/>
          <w:color w:val="auto"/>
          <w:sz w:val="24"/>
          <w:szCs w:val="24"/>
        </w:rPr>
        <w:t xml:space="preserve"> MY DIME… There’s No Risk!</w:t>
      </w:r>
    </w:p>
    <w:p w14:paraId="311BA277" w14:textId="77777777" w:rsidR="00143BE1" w:rsidRPr="00B551AB" w:rsidRDefault="00143BE1" w:rsidP="00143BE1">
      <w:pPr>
        <w:pStyle w:val="BodyAA"/>
        <w:suppressAutoHyphens/>
        <w:spacing w:after="160" w:line="240" w:lineRule="auto"/>
        <w:rPr>
          <w:rFonts w:ascii="Open Sans" w:eastAsia="Open Sans" w:hAnsi="Open Sans" w:cs="Open Sans"/>
          <w:color w:val="auto"/>
          <w:sz w:val="24"/>
          <w:szCs w:val="24"/>
          <w:u w:color="FF0000"/>
        </w:rPr>
      </w:pPr>
      <w:bookmarkStart w:id="7" w:name="_Hlk512007427"/>
      <w:r w:rsidRPr="00B551AB">
        <w:rPr>
          <w:rFonts w:ascii="Open Sans" w:eastAsia="Open Sans" w:hAnsi="Open Sans" w:cs="Open Sans"/>
          <w:color w:val="auto"/>
          <w:sz w:val="24"/>
          <w:szCs w:val="24"/>
          <w:u w:color="FF0000"/>
        </w:rPr>
        <w:t>There are a lot of people that claim to offer a solution on how to make high-ticket sales, so it’s understandable if you’re a little skeptical.</w:t>
      </w:r>
    </w:p>
    <w:bookmarkEnd w:id="7"/>
    <w:p w14:paraId="6FF1CF23"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That’s why I’m going to give you a FULL 30 days to decide if this is for you…</w:t>
      </w:r>
    </w:p>
    <w:p w14:paraId="7F96AE6D"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No questions asked!</w:t>
      </w:r>
    </w:p>
    <w:p w14:paraId="0F4F911D"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b/>
          <w:bCs/>
          <w:color w:val="auto"/>
          <w:sz w:val="24"/>
          <w:szCs w:val="24"/>
        </w:rPr>
        <w:t xml:space="preserve">Click </w:t>
      </w:r>
      <w:proofErr w:type="gramStart"/>
      <w:r w:rsidRPr="00B551AB">
        <w:rPr>
          <w:rFonts w:ascii="Open Sans" w:eastAsia="Open Sans" w:hAnsi="Open Sans" w:cs="Open Sans"/>
          <w:b/>
          <w:bCs/>
          <w:color w:val="auto"/>
          <w:sz w:val="24"/>
          <w:szCs w:val="24"/>
        </w:rPr>
        <w:t>The</w:t>
      </w:r>
      <w:proofErr w:type="gramEnd"/>
      <w:r w:rsidRPr="00B551AB">
        <w:rPr>
          <w:rFonts w:ascii="Open Sans" w:eastAsia="Open Sans" w:hAnsi="Open Sans" w:cs="Open Sans"/>
          <w:b/>
          <w:bCs/>
          <w:color w:val="auto"/>
          <w:sz w:val="24"/>
          <w:szCs w:val="24"/>
        </w:rPr>
        <w:t xml:space="preserve"> Button Below Now To Get INSTANT ACCESS…</w:t>
      </w:r>
    </w:p>
    <w:p w14:paraId="7DC5AEF6" w14:textId="77777777" w:rsidR="00143BE1" w:rsidRPr="00B551AB" w:rsidRDefault="00143BE1" w:rsidP="00143BE1">
      <w:pPr>
        <w:pStyle w:val="BodyAA"/>
        <w:spacing w:after="160" w:line="240" w:lineRule="auto"/>
        <w:rPr>
          <w:color w:val="auto"/>
        </w:rPr>
      </w:pPr>
      <w:r w:rsidRPr="00B551AB">
        <w:rPr>
          <w:rFonts w:ascii="Open Sans" w:eastAsia="Open Sans" w:hAnsi="Open Sans" w:cs="Open Sans"/>
          <w:color w:val="auto"/>
          <w:sz w:val="24"/>
          <w:szCs w:val="24"/>
        </w:rPr>
        <w:t xml:space="preserve">Thank you so much for taking the time to </w:t>
      </w:r>
      <w:proofErr w:type="gramStart"/>
      <w:r w:rsidRPr="00B551AB">
        <w:rPr>
          <w:rFonts w:ascii="Open Sans" w:eastAsia="Open Sans" w:hAnsi="Open Sans" w:cs="Open Sans"/>
          <w:color w:val="auto"/>
          <w:sz w:val="24"/>
          <w:szCs w:val="24"/>
        </w:rPr>
        <w:t>take a look</w:t>
      </w:r>
      <w:proofErr w:type="gramEnd"/>
      <w:r w:rsidRPr="00B551AB">
        <w:rPr>
          <w:rFonts w:ascii="Open Sans" w:eastAsia="Open Sans" w:hAnsi="Open Sans" w:cs="Open Sans"/>
          <w:color w:val="auto"/>
          <w:sz w:val="24"/>
          <w:szCs w:val="24"/>
        </w:rPr>
        <w:t xml:space="preserve"> at this extremely limited offer that has the potential to help you discover how to make high-ticket sales by working with the right clients the right way!</w:t>
      </w:r>
    </w:p>
    <w:p w14:paraId="6C10884D" w14:textId="77777777" w:rsidR="005538A0" w:rsidRPr="00B551AB" w:rsidRDefault="00914ABC" w:rsidP="00EE111E">
      <w:pPr>
        <w:pStyle w:val="BodyAA"/>
        <w:spacing w:after="160" w:line="240" w:lineRule="auto"/>
        <w:rPr>
          <w:rFonts w:ascii="Open Sans" w:hAnsi="Open Sans" w:cs="Open Sans"/>
          <w:color w:val="auto"/>
          <w:sz w:val="24"/>
          <w:szCs w:val="24"/>
        </w:rPr>
      </w:pPr>
      <w:r w:rsidRPr="00B551AB">
        <w:rPr>
          <w:rFonts w:ascii="Open Sans" w:eastAsia="Open Sans" w:hAnsi="Open Sans" w:cs="Open Sans"/>
          <w:color w:val="auto"/>
          <w:sz w:val="24"/>
          <w:szCs w:val="24"/>
        </w:rPr>
        <w:t>I’ll see you on the inside!</w:t>
      </w:r>
      <w:bookmarkEnd w:id="6"/>
    </w:p>
    <w:sectPr w:rsidR="005538A0" w:rsidRPr="00B551AB">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67D60" w14:textId="77777777" w:rsidR="00CF36D1" w:rsidRDefault="00CF36D1">
      <w:r>
        <w:separator/>
      </w:r>
    </w:p>
  </w:endnote>
  <w:endnote w:type="continuationSeparator" w:id="0">
    <w:p w14:paraId="7C88FA37" w14:textId="77777777" w:rsidR="00CF36D1" w:rsidRDefault="00CF3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BB6A5" w14:textId="77777777" w:rsidR="00CF36D1" w:rsidRDefault="00CF36D1">
      <w:r>
        <w:rPr>
          <w:color w:val="000000"/>
        </w:rPr>
        <w:separator/>
      </w:r>
    </w:p>
  </w:footnote>
  <w:footnote w:type="continuationSeparator" w:id="0">
    <w:p w14:paraId="1F08504A" w14:textId="77777777" w:rsidR="00CF36D1" w:rsidRDefault="00CF36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075B51"/>
    <w:rsid w:val="00125C65"/>
    <w:rsid w:val="00143BE1"/>
    <w:rsid w:val="00187FCE"/>
    <w:rsid w:val="001953A3"/>
    <w:rsid w:val="001F081D"/>
    <w:rsid w:val="002011F3"/>
    <w:rsid w:val="002D2934"/>
    <w:rsid w:val="0036453D"/>
    <w:rsid w:val="003D5F93"/>
    <w:rsid w:val="003F0362"/>
    <w:rsid w:val="004B0453"/>
    <w:rsid w:val="005538A0"/>
    <w:rsid w:val="006D3614"/>
    <w:rsid w:val="00723092"/>
    <w:rsid w:val="00781D24"/>
    <w:rsid w:val="007F44BA"/>
    <w:rsid w:val="00846E3D"/>
    <w:rsid w:val="008F46D0"/>
    <w:rsid w:val="00914ABC"/>
    <w:rsid w:val="009A732F"/>
    <w:rsid w:val="009C2722"/>
    <w:rsid w:val="009D346C"/>
    <w:rsid w:val="00A035A9"/>
    <w:rsid w:val="00A03FC7"/>
    <w:rsid w:val="00A95D15"/>
    <w:rsid w:val="00B508E1"/>
    <w:rsid w:val="00B551AB"/>
    <w:rsid w:val="00BE3CA1"/>
    <w:rsid w:val="00C01625"/>
    <w:rsid w:val="00C126B3"/>
    <w:rsid w:val="00C20389"/>
    <w:rsid w:val="00C70C2E"/>
    <w:rsid w:val="00CF36D1"/>
    <w:rsid w:val="00D00BCE"/>
    <w:rsid w:val="00D16E73"/>
    <w:rsid w:val="00D95F5B"/>
    <w:rsid w:val="00EE111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805</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Abinadí Suárez</cp:lastModifiedBy>
  <cp:revision>9</cp:revision>
  <dcterms:created xsi:type="dcterms:W3CDTF">2019-04-16T14:34:00Z</dcterms:created>
  <dcterms:modified xsi:type="dcterms:W3CDTF">2019-04-17T16:35:00Z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